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B43B6" w:rsidRDefault="007F56DF" w:rsidP="00A60792">
      <w:pPr>
        <w:pStyle w:val="Corpotesto"/>
        <w:spacing w:before="4"/>
        <w:jc w:val="both"/>
        <w:rPr>
          <w:rFonts w:ascii="Palatino Linotype" w:hAnsi="Palatino Linotype"/>
          <w:b/>
          <w:sz w:val="22"/>
          <w:szCs w:val="24"/>
          <w:lang w:eastAsia="ar-SA"/>
        </w:rPr>
      </w:pPr>
      <w:r w:rsidRPr="007F56DF">
        <w:rPr>
          <w:rFonts w:ascii="Palatino Linotype" w:hAnsi="Palatino Linotype"/>
          <w:b/>
          <w:sz w:val="22"/>
          <w:szCs w:val="24"/>
          <w:lang w:eastAsia="ar-SA"/>
        </w:rPr>
        <w:t xml:space="preserve">Richiesta di Offerta (RDO) attivata sul MEPA per l’affidamento della fornitura triennale di “CATETERI VENOSI CENTRALI PARZIALMENTE TUNNELLIZZABILI MONOLUME” per l’U.O.C. Anestesia e Rianimazione del P.O. di Matera, comma 1 del </w:t>
      </w:r>
      <w:proofErr w:type="spellStart"/>
      <w:proofErr w:type="gramStart"/>
      <w:r w:rsidRPr="007F56DF">
        <w:rPr>
          <w:rFonts w:ascii="Palatino Linotype" w:hAnsi="Palatino Linotype"/>
          <w:b/>
          <w:sz w:val="22"/>
          <w:szCs w:val="24"/>
          <w:lang w:eastAsia="ar-SA"/>
        </w:rPr>
        <w:t>D.Lgs</w:t>
      </w:r>
      <w:proofErr w:type="gramEnd"/>
      <w:r w:rsidRPr="007F56DF">
        <w:rPr>
          <w:rFonts w:ascii="Palatino Linotype" w:hAnsi="Palatino Linotype"/>
          <w:b/>
          <w:sz w:val="22"/>
          <w:szCs w:val="24"/>
          <w:lang w:eastAsia="ar-SA"/>
        </w:rPr>
        <w:t>.</w:t>
      </w:r>
      <w:proofErr w:type="spellEnd"/>
      <w:r w:rsidRPr="007F56DF">
        <w:rPr>
          <w:rFonts w:ascii="Palatino Linotype" w:hAnsi="Palatino Linotype"/>
          <w:b/>
          <w:sz w:val="22"/>
          <w:szCs w:val="24"/>
          <w:lang w:eastAsia="ar-SA"/>
        </w:rPr>
        <w:t xml:space="preserve"> n. 36/2023</w:t>
      </w:r>
      <w:r w:rsidR="00A24868">
        <w:rPr>
          <w:rFonts w:ascii="Palatino Linotype" w:hAnsi="Palatino Linotype"/>
          <w:b/>
          <w:sz w:val="22"/>
          <w:szCs w:val="24"/>
          <w:lang w:eastAsia="ar-SA"/>
        </w:rPr>
        <w:t xml:space="preserve">. RDO n. </w:t>
      </w:r>
      <w:r w:rsidR="00402E5F" w:rsidRPr="00402E5F">
        <w:rPr>
          <w:rFonts w:ascii="Palatino Linotype" w:hAnsi="Palatino Linotype"/>
          <w:b/>
          <w:sz w:val="22"/>
          <w:szCs w:val="24"/>
          <w:lang w:eastAsia="ar-SA"/>
        </w:rPr>
        <w:t>5463487</w:t>
      </w:r>
    </w:p>
    <w:p w:rsidR="00673178" w:rsidRDefault="00673178" w:rsidP="00A60792">
      <w:pPr>
        <w:pStyle w:val="Corpotesto"/>
        <w:spacing w:before="4"/>
        <w:jc w:val="both"/>
        <w:rPr>
          <w:rFonts w:ascii="Times New Roman"/>
          <w:sz w:val="25"/>
        </w:rPr>
      </w:pPr>
    </w:p>
    <w:p w:rsidR="00EB43B6" w:rsidRDefault="000D39C4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7F56DF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7F56DF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 per l’affidamento della fornitura triennale di “CATETERI VENOSI CENTRALI PARZIALMENTE TUNNELLIZZABILI MONOLUME” per l’U.O.C. Anestesia e Rianimazione del P.O. di Matera, comma 1 del </w:t>
            </w:r>
            <w:proofErr w:type="spellStart"/>
            <w:proofErr w:type="gramStart"/>
            <w:r w:rsidRPr="007F56DF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Pr="007F56DF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Pr="007F56DF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</w:t>
            </w:r>
            <w:r w:rsidR="009E63CE">
              <w:rPr>
                <w:rFonts w:ascii="Palatino Linotype" w:hAnsi="Palatino Linotype"/>
                <w:b/>
                <w:szCs w:val="24"/>
                <w:lang w:eastAsia="ar-SA"/>
              </w:rPr>
              <w:t xml:space="preserve">. RDO n. </w:t>
            </w:r>
            <w:r w:rsidR="00402E5F" w:rsidRPr="00402E5F">
              <w:rPr>
                <w:rFonts w:ascii="Palatino Linotype" w:hAnsi="Palatino Linotype"/>
                <w:b/>
                <w:szCs w:val="24"/>
                <w:lang w:eastAsia="ar-SA"/>
              </w:rPr>
              <w:t>5463487</w:t>
            </w:r>
            <w:bookmarkStart w:id="0" w:name="_GoBack"/>
            <w:bookmarkEnd w:id="0"/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402E5F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402E5F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402E5F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402E5F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9C4"/>
    <w:rsid w:val="00114AC7"/>
    <w:rsid w:val="00221058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2E5F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708E7"/>
    <w:rsid w:val="00673178"/>
    <w:rsid w:val="006A2332"/>
    <w:rsid w:val="006A3F16"/>
    <w:rsid w:val="00733F96"/>
    <w:rsid w:val="00741D89"/>
    <w:rsid w:val="007F56DF"/>
    <w:rsid w:val="00810F32"/>
    <w:rsid w:val="00812EEB"/>
    <w:rsid w:val="00843797"/>
    <w:rsid w:val="008516DD"/>
    <w:rsid w:val="00935A61"/>
    <w:rsid w:val="009E63CE"/>
    <w:rsid w:val="00A24868"/>
    <w:rsid w:val="00A60792"/>
    <w:rsid w:val="00AB6901"/>
    <w:rsid w:val="00AF56F4"/>
    <w:rsid w:val="00AF7389"/>
    <w:rsid w:val="00C166DC"/>
    <w:rsid w:val="00D3032F"/>
    <w:rsid w:val="00D3702C"/>
    <w:rsid w:val="00D90842"/>
    <w:rsid w:val="00DA04E1"/>
    <w:rsid w:val="00DB7D18"/>
    <w:rsid w:val="00DF6874"/>
    <w:rsid w:val="00E34562"/>
    <w:rsid w:val="00E4323F"/>
    <w:rsid w:val="00EB43B6"/>
    <w:rsid w:val="00ED2D8A"/>
    <w:rsid w:val="00EE53B2"/>
    <w:rsid w:val="00F32755"/>
    <w:rsid w:val="00F46B03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252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6330</Words>
  <Characters>36848</Characters>
  <Application>Microsoft Office Word</Application>
  <DocSecurity>0</DocSecurity>
  <Lines>307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27</cp:revision>
  <dcterms:created xsi:type="dcterms:W3CDTF">2024-04-19T06:37:00Z</dcterms:created>
  <dcterms:modified xsi:type="dcterms:W3CDTF">2025-06-24T11:27:00Z</dcterms:modified>
</cp:coreProperties>
</file>